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91C6E" w:rsidRDefault="00291C6E" w:rsidP="00291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C6E">
        <w:rPr>
          <w:rFonts w:ascii="Times New Roman" w:hAnsi="Times New Roman" w:cs="Times New Roman"/>
          <w:b/>
          <w:sz w:val="28"/>
          <w:szCs w:val="28"/>
        </w:rPr>
        <w:t>Тематический план лекций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291C6E">
        <w:rPr>
          <w:rFonts w:ascii="Times New Roman" w:hAnsi="Times New Roman" w:cs="Times New Roman"/>
          <w:b/>
          <w:sz w:val="28"/>
          <w:szCs w:val="28"/>
        </w:rPr>
        <w:t>– г</w:t>
      </w:r>
      <w:r w:rsidRPr="00291C6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игиена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Направление подготовки – 31.05.01</w:t>
      </w:r>
      <w:r w:rsidRPr="00291C6E">
        <w:rPr>
          <w:rStyle w:val="FontStyle48"/>
          <w:sz w:val="28"/>
          <w:szCs w:val="28"/>
        </w:rPr>
        <w:t xml:space="preserve"> «Лечебное дело»</w:t>
      </w:r>
      <w:r w:rsidRPr="00291C6E">
        <w:rPr>
          <w:rStyle w:val="FontStyle48"/>
          <w:sz w:val="28"/>
          <w:szCs w:val="28"/>
          <w:u w:val="single"/>
        </w:rPr>
        <w:t xml:space="preserve"> 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 xml:space="preserve">Семестр – </w:t>
      </w:r>
      <w:r w:rsidRPr="00291C6E">
        <w:rPr>
          <w:rFonts w:ascii="Times New Roman" w:hAnsi="Times New Roman" w:cs="Times New Roman"/>
          <w:b/>
          <w:sz w:val="28"/>
          <w:szCs w:val="28"/>
        </w:rPr>
        <w:t>3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Курс –</w:t>
      </w:r>
      <w:r w:rsidRPr="00291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C6E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5691"/>
        <w:gridCol w:w="2048"/>
      </w:tblGrid>
      <w:tr w:rsidR="00291C6E" w:rsidRPr="00291C6E" w:rsidTr="0066406C">
        <w:tc>
          <w:tcPr>
            <w:tcW w:w="1441" w:type="dxa"/>
          </w:tcPr>
          <w:p w:rsidR="00291C6E" w:rsidRPr="00291C6E" w:rsidRDefault="00291C6E" w:rsidP="00291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91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</w:tc>
        <w:tc>
          <w:tcPr>
            <w:tcW w:w="2048" w:type="dxa"/>
          </w:tcPr>
          <w:p w:rsidR="00291C6E" w:rsidRPr="00291C6E" w:rsidRDefault="00291C6E" w:rsidP="00291C6E">
            <w:pPr>
              <w:tabs>
                <w:tab w:val="left" w:pos="3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291C6E" w:rsidRPr="00291C6E" w:rsidTr="0066406C">
        <w:tc>
          <w:tcPr>
            <w:tcW w:w="1441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1" w:type="dxa"/>
          </w:tcPr>
          <w:p w:rsidR="00291C6E" w:rsidRPr="00291C6E" w:rsidRDefault="00291C6E" w:rsidP="00291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Style w:val="FontStyle49"/>
                <w:sz w:val="28"/>
                <w:szCs w:val="28"/>
              </w:rPr>
              <w:t>Основы профилактической медицины.</w:t>
            </w:r>
            <w:r w:rsidRPr="00291C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Место и значение гигиены в системе медицинских наук.</w:t>
            </w:r>
          </w:p>
        </w:tc>
        <w:tc>
          <w:tcPr>
            <w:tcW w:w="2048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91C6E" w:rsidRPr="00291C6E" w:rsidTr="0066406C">
        <w:tc>
          <w:tcPr>
            <w:tcW w:w="1441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1" w:type="dxa"/>
          </w:tcPr>
          <w:p w:rsidR="00291C6E" w:rsidRPr="00291C6E" w:rsidRDefault="00291C6E" w:rsidP="00291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*Вредные факторы различной природы, влияющие на здоровье населения в современных условиях. Гигиеническое регламентирование и прогнозирование.</w:t>
            </w:r>
          </w:p>
        </w:tc>
        <w:tc>
          <w:tcPr>
            <w:tcW w:w="2048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91C6E" w:rsidRPr="00291C6E" w:rsidTr="0066406C">
        <w:tc>
          <w:tcPr>
            <w:tcW w:w="1441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1" w:type="dxa"/>
          </w:tcPr>
          <w:p w:rsidR="00291C6E" w:rsidRPr="00291C6E" w:rsidRDefault="00291C6E" w:rsidP="00291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Физиолого-гигиенические проблемы акклиматизации человека на Европейском Севере.</w:t>
            </w:r>
            <w:r w:rsidRPr="00291C6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Закаливание.</w:t>
            </w:r>
          </w:p>
        </w:tc>
        <w:tc>
          <w:tcPr>
            <w:tcW w:w="2048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91C6E" w:rsidRPr="00291C6E" w:rsidTr="0066406C">
        <w:tc>
          <w:tcPr>
            <w:tcW w:w="1441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1" w:type="dxa"/>
          </w:tcPr>
          <w:p w:rsidR="00291C6E" w:rsidRPr="00291C6E" w:rsidRDefault="00291C6E" w:rsidP="00291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*Атмосферный воздух, источники и вещества его загрязняющие. О</w:t>
            </w: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храна атмосферного воздуха.</w:t>
            </w:r>
          </w:p>
        </w:tc>
        <w:tc>
          <w:tcPr>
            <w:tcW w:w="2048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91C6E" w:rsidRPr="00291C6E" w:rsidTr="0066406C">
        <w:tc>
          <w:tcPr>
            <w:tcW w:w="1441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1" w:type="dxa"/>
          </w:tcPr>
          <w:p w:rsidR="00291C6E" w:rsidRPr="00291C6E" w:rsidRDefault="00291C6E" w:rsidP="00291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Ультрафиолетовая недостаточность, её проявления и профилактика.</w:t>
            </w:r>
          </w:p>
        </w:tc>
        <w:tc>
          <w:tcPr>
            <w:tcW w:w="2048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91C6E" w:rsidRPr="00291C6E" w:rsidTr="0066406C">
        <w:tc>
          <w:tcPr>
            <w:tcW w:w="1441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1" w:type="dxa"/>
          </w:tcPr>
          <w:p w:rsidR="00291C6E" w:rsidRPr="00291C6E" w:rsidRDefault="00291C6E" w:rsidP="00291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*Гигиеническая оценка качества почв. </w:t>
            </w:r>
            <w:r w:rsidRPr="00291C6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Мероприятия по охране почвы и их эффективность.</w:t>
            </w:r>
          </w:p>
        </w:tc>
        <w:tc>
          <w:tcPr>
            <w:tcW w:w="2048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91C6E" w:rsidRPr="00291C6E" w:rsidTr="0066406C">
        <w:tc>
          <w:tcPr>
            <w:tcW w:w="1441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1" w:type="dxa"/>
          </w:tcPr>
          <w:p w:rsidR="00291C6E" w:rsidRPr="00291C6E" w:rsidRDefault="00291C6E" w:rsidP="00291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Физиологическое и санитарно-гигиеническое значение воды. Принципы профилактики заболеваний водного ха</w:t>
            </w:r>
            <w:r w:rsidRPr="00291C6E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рактера...</w:t>
            </w:r>
          </w:p>
        </w:tc>
        <w:tc>
          <w:tcPr>
            <w:tcW w:w="2048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91C6E" w:rsidRPr="00291C6E" w:rsidTr="0066406C">
        <w:tc>
          <w:tcPr>
            <w:tcW w:w="1441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91" w:type="dxa"/>
          </w:tcPr>
          <w:p w:rsidR="00291C6E" w:rsidRPr="00291C6E" w:rsidRDefault="00291C6E" w:rsidP="00291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*Характеристика антропогенного загрязнения водоемов. </w:t>
            </w:r>
            <w:r w:rsidRPr="00291C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Санитарная охрана водоемов.</w:t>
            </w:r>
          </w:p>
        </w:tc>
        <w:tc>
          <w:tcPr>
            <w:tcW w:w="2048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91C6E" w:rsidRPr="00291C6E" w:rsidTr="0066406C">
        <w:tc>
          <w:tcPr>
            <w:tcW w:w="1441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1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48" w:type="dxa"/>
          </w:tcPr>
          <w:p w:rsidR="00291C6E" w:rsidRPr="00291C6E" w:rsidRDefault="00291C6E" w:rsidP="00291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 xml:space="preserve">* Лекции читаются в СДО </w:t>
      </w:r>
      <w:proofErr w:type="spellStart"/>
      <w:r w:rsidRPr="00291C6E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Рассмотрено на заседании кафедры гигиены и медицинской экологии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1C6E">
        <w:rPr>
          <w:rFonts w:ascii="Times New Roman" w:hAnsi="Times New Roman" w:cs="Times New Roman"/>
          <w:sz w:val="28"/>
          <w:szCs w:val="28"/>
        </w:rPr>
        <w:t>0»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91C6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1C6E">
        <w:rPr>
          <w:rFonts w:ascii="Times New Roman" w:hAnsi="Times New Roman" w:cs="Times New Roman"/>
          <w:sz w:val="28"/>
          <w:szCs w:val="28"/>
        </w:rPr>
        <w:t xml:space="preserve"> г., протокол № 1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 xml:space="preserve">Зав. кафедрой, 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 xml:space="preserve">д.м.н., профессор                </w:t>
      </w:r>
      <w:r w:rsidRPr="00291C6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52475" cy="381000"/>
            <wp:effectExtent l="19050" t="0" r="9525" b="0"/>
            <wp:docPr id="1" name="Рисунок 1" descr="Гигиены Гудков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гиены Гудков 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C6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91C6E">
        <w:rPr>
          <w:rFonts w:ascii="Times New Roman" w:hAnsi="Times New Roman" w:cs="Times New Roman"/>
          <w:sz w:val="28"/>
          <w:szCs w:val="28"/>
        </w:rPr>
        <w:t xml:space="preserve">      А.Б. Гудков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C6E" w:rsidRPr="00291C6E" w:rsidRDefault="00291C6E" w:rsidP="00291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C6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лекций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 xml:space="preserve">Учебная дисциплина – </w:t>
      </w:r>
      <w:r w:rsidRPr="00291C6E">
        <w:rPr>
          <w:rFonts w:ascii="Times New Roman" w:hAnsi="Times New Roman" w:cs="Times New Roman"/>
          <w:b/>
          <w:sz w:val="28"/>
          <w:szCs w:val="28"/>
        </w:rPr>
        <w:t>г</w:t>
      </w:r>
      <w:r w:rsidRPr="00291C6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игиена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Направление подготовки – 31.05.01</w:t>
      </w:r>
      <w:r w:rsidRPr="00291C6E">
        <w:rPr>
          <w:rStyle w:val="FontStyle48"/>
          <w:sz w:val="28"/>
          <w:szCs w:val="28"/>
        </w:rPr>
        <w:t xml:space="preserve"> «Лечебное дело»</w:t>
      </w:r>
      <w:r w:rsidRPr="00291C6E">
        <w:rPr>
          <w:rStyle w:val="FontStyle48"/>
          <w:sz w:val="28"/>
          <w:szCs w:val="28"/>
          <w:u w:val="single"/>
        </w:rPr>
        <w:t xml:space="preserve"> 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Семестр – 4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Курс –2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120"/>
        <w:gridCol w:w="2047"/>
      </w:tblGrid>
      <w:tr w:rsidR="00291C6E" w:rsidRPr="00291C6E" w:rsidTr="0066406C">
        <w:tc>
          <w:tcPr>
            <w:tcW w:w="1008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0" w:type="dxa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Тема лекции</w:t>
            </w:r>
          </w:p>
        </w:tc>
        <w:tc>
          <w:tcPr>
            <w:tcW w:w="204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91C6E" w:rsidRPr="00291C6E" w:rsidTr="0066406C">
        <w:tc>
          <w:tcPr>
            <w:tcW w:w="1008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</w:tcPr>
          <w:p w:rsidR="00291C6E" w:rsidRPr="00291C6E" w:rsidRDefault="00291C6E" w:rsidP="00291C6E">
            <w:pPr>
              <w:spacing w:after="0" w:line="280" w:lineRule="exact"/>
              <w:ind w:hanging="1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 физиологии труда. Утомле</w:t>
            </w: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ние и переутомление, их профилактика.</w:t>
            </w:r>
          </w:p>
        </w:tc>
        <w:tc>
          <w:tcPr>
            <w:tcW w:w="204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1C6E" w:rsidRPr="00291C6E" w:rsidTr="0066406C">
        <w:tc>
          <w:tcPr>
            <w:tcW w:w="1008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</w:tcPr>
          <w:p w:rsidR="00291C6E" w:rsidRPr="00291C6E" w:rsidRDefault="00291C6E" w:rsidP="00291C6E">
            <w:pPr>
              <w:spacing w:after="0" w:line="280" w:lineRule="exact"/>
              <w:ind w:hanging="1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Общие закономерности действия про</w:t>
            </w:r>
            <w:r w:rsidRPr="00291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мышленных химических веществ. Острые и хронические отравления.</w:t>
            </w:r>
          </w:p>
        </w:tc>
        <w:tc>
          <w:tcPr>
            <w:tcW w:w="204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1C6E" w:rsidRPr="00291C6E" w:rsidTr="0066406C">
        <w:tc>
          <w:tcPr>
            <w:tcW w:w="1008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</w:tcPr>
          <w:p w:rsidR="00291C6E" w:rsidRPr="00291C6E" w:rsidRDefault="00291C6E" w:rsidP="00291C6E">
            <w:pPr>
              <w:spacing w:after="0" w:line="280" w:lineRule="exact"/>
              <w:ind w:hanging="1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*Источники химической и радиационной опасности на территории Архангельской области. Охрана труда </w:t>
            </w:r>
            <w:proofErr w:type="gramStart"/>
            <w:r w:rsidRPr="00291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работающих</w:t>
            </w:r>
            <w:proofErr w:type="gramEnd"/>
            <w:r w:rsidRPr="00291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04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1C6E" w:rsidRPr="00291C6E" w:rsidTr="0066406C">
        <w:tc>
          <w:tcPr>
            <w:tcW w:w="1008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0" w:type="dxa"/>
          </w:tcPr>
          <w:p w:rsidR="00291C6E" w:rsidRPr="00291C6E" w:rsidRDefault="00291C6E" w:rsidP="00291C6E">
            <w:pPr>
              <w:spacing w:after="0" w:line="280" w:lineRule="exact"/>
              <w:ind w:hanging="1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*Основные понятия радиационной гигиены. Естественный радиационный фон.</w:t>
            </w:r>
          </w:p>
        </w:tc>
        <w:tc>
          <w:tcPr>
            <w:tcW w:w="204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1C6E" w:rsidRPr="00291C6E" w:rsidTr="0066406C">
        <w:tc>
          <w:tcPr>
            <w:tcW w:w="1008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0" w:type="dxa"/>
          </w:tcPr>
          <w:p w:rsidR="00291C6E" w:rsidRPr="00291C6E" w:rsidRDefault="00291C6E" w:rsidP="00291C6E">
            <w:pPr>
              <w:spacing w:after="0" w:line="280" w:lineRule="exact"/>
              <w:ind w:hanging="1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Принципы защиты от воздействия внешнего и внутреннего облуче</w:t>
            </w: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Pr="00291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Основы законодательства по охране труда </w:t>
            </w:r>
            <w:proofErr w:type="gramStart"/>
            <w:r w:rsidRPr="00291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работающих</w:t>
            </w:r>
            <w:proofErr w:type="gramEnd"/>
            <w:r w:rsidRPr="00291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источниками ИИ.</w:t>
            </w:r>
          </w:p>
        </w:tc>
        <w:tc>
          <w:tcPr>
            <w:tcW w:w="204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1C6E" w:rsidRPr="00291C6E" w:rsidTr="0066406C">
        <w:tc>
          <w:tcPr>
            <w:tcW w:w="1008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0" w:type="dxa"/>
          </w:tcPr>
          <w:p w:rsidR="00291C6E" w:rsidRPr="00291C6E" w:rsidRDefault="00291C6E" w:rsidP="00291C6E">
            <w:pPr>
              <w:spacing w:after="0" w:line="280" w:lineRule="exact"/>
              <w:ind w:hanging="1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*Основные задачи больничной гигиены. Современные гигиенические проблемы больничного строительства</w:t>
            </w:r>
          </w:p>
        </w:tc>
        <w:tc>
          <w:tcPr>
            <w:tcW w:w="204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1C6E" w:rsidRPr="00291C6E" w:rsidTr="0066406C">
        <w:tc>
          <w:tcPr>
            <w:tcW w:w="1008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20" w:type="dxa"/>
          </w:tcPr>
          <w:p w:rsidR="00291C6E" w:rsidRPr="00291C6E" w:rsidRDefault="00291C6E" w:rsidP="00291C6E">
            <w:pPr>
              <w:spacing w:after="0" w:line="280" w:lineRule="exact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Гигиенические аспекты профилактики внутрибольничных инфекций (ИСМП).</w:t>
            </w:r>
          </w:p>
        </w:tc>
        <w:tc>
          <w:tcPr>
            <w:tcW w:w="204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1C6E" w:rsidRPr="00291C6E" w:rsidTr="0066406C">
        <w:tc>
          <w:tcPr>
            <w:tcW w:w="1008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20" w:type="dxa"/>
          </w:tcPr>
          <w:p w:rsidR="00291C6E" w:rsidRPr="00291C6E" w:rsidRDefault="00291C6E" w:rsidP="00291C6E">
            <w:pPr>
              <w:spacing w:after="0" w:line="280" w:lineRule="exact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*Характеристика естественных и искусственных биогеохимических провинций. Миграция микроэлементов в биосфере.</w:t>
            </w:r>
          </w:p>
        </w:tc>
        <w:tc>
          <w:tcPr>
            <w:tcW w:w="204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1C6E" w:rsidRPr="00291C6E" w:rsidTr="0066406C">
        <w:tc>
          <w:tcPr>
            <w:tcW w:w="1008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20" w:type="dxa"/>
          </w:tcPr>
          <w:p w:rsidR="00291C6E" w:rsidRPr="00291C6E" w:rsidRDefault="00291C6E" w:rsidP="00291C6E">
            <w:pPr>
              <w:spacing w:after="0" w:line="280" w:lineRule="exact"/>
              <w:ind w:hanging="1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Рациональное питание населения. Лечебное питание.</w:t>
            </w:r>
          </w:p>
        </w:tc>
        <w:tc>
          <w:tcPr>
            <w:tcW w:w="204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1C6E" w:rsidRPr="00291C6E" w:rsidTr="0066406C">
        <w:tc>
          <w:tcPr>
            <w:tcW w:w="1008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20" w:type="dxa"/>
          </w:tcPr>
          <w:p w:rsidR="00291C6E" w:rsidRPr="00291C6E" w:rsidRDefault="00291C6E" w:rsidP="00291C6E">
            <w:pPr>
              <w:spacing w:after="0" w:line="280" w:lineRule="exact"/>
              <w:ind w:hanging="1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*Витамины, их источники, гигиеническое значение.</w:t>
            </w:r>
          </w:p>
        </w:tc>
        <w:tc>
          <w:tcPr>
            <w:tcW w:w="204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1C6E" w:rsidRPr="00291C6E" w:rsidTr="0066406C">
        <w:tc>
          <w:tcPr>
            <w:tcW w:w="1008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20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*Минеральные вещества, их источники, гигиеническое значение.</w:t>
            </w:r>
          </w:p>
        </w:tc>
        <w:tc>
          <w:tcPr>
            <w:tcW w:w="204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1C6E" w:rsidRPr="00291C6E" w:rsidTr="0066406C">
        <w:tc>
          <w:tcPr>
            <w:tcW w:w="1008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20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Пищевые отравления и их классификация. </w:t>
            </w: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пищевых отравлений. </w:t>
            </w:r>
          </w:p>
        </w:tc>
        <w:tc>
          <w:tcPr>
            <w:tcW w:w="204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1C6E" w:rsidRPr="00291C6E" w:rsidTr="0066406C">
        <w:tc>
          <w:tcPr>
            <w:tcW w:w="1008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20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проблемы обеспечения жизнедеятельности населения в условиях ЧС.</w:t>
            </w:r>
          </w:p>
        </w:tc>
        <w:tc>
          <w:tcPr>
            <w:tcW w:w="204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1C6E" w:rsidRPr="00291C6E" w:rsidTr="0066406C">
        <w:tc>
          <w:tcPr>
            <w:tcW w:w="1008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20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вопросы размещения людей при ЧС природного и техногенного характера.</w:t>
            </w:r>
          </w:p>
        </w:tc>
        <w:tc>
          <w:tcPr>
            <w:tcW w:w="204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1C6E" w:rsidRPr="00291C6E" w:rsidTr="0066406C">
        <w:tc>
          <w:tcPr>
            <w:tcW w:w="1008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20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Cs/>
                <w:sz w:val="24"/>
                <w:szCs w:val="24"/>
              </w:rPr>
              <w:t>*Гигиена водоснабжения населения и организованных коллективов в условиях ЧС.</w:t>
            </w:r>
          </w:p>
        </w:tc>
        <w:tc>
          <w:tcPr>
            <w:tcW w:w="204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1C6E" w:rsidRPr="00291C6E" w:rsidTr="0066406C">
        <w:tc>
          <w:tcPr>
            <w:tcW w:w="1008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20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Cs/>
                <w:sz w:val="24"/>
                <w:szCs w:val="24"/>
              </w:rPr>
              <w:t>*Гигиена питания населения и организованных коллективов в условиях ЧС.</w:t>
            </w:r>
          </w:p>
        </w:tc>
        <w:tc>
          <w:tcPr>
            <w:tcW w:w="204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1C6E" w:rsidRPr="00291C6E" w:rsidTr="0066406C">
        <w:tc>
          <w:tcPr>
            <w:tcW w:w="7128" w:type="dxa"/>
            <w:gridSpan w:val="2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4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 xml:space="preserve">* Лекции читаются в СДО </w:t>
      </w:r>
      <w:proofErr w:type="spellStart"/>
      <w:r w:rsidRPr="00291C6E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Рассмотрено на заседании кафедры гигиены и медицинской экологии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1C6E">
        <w:rPr>
          <w:rFonts w:ascii="Times New Roman" w:hAnsi="Times New Roman" w:cs="Times New Roman"/>
          <w:sz w:val="28"/>
          <w:szCs w:val="28"/>
        </w:rPr>
        <w:t xml:space="preserve">0»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91C6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1C6E">
        <w:rPr>
          <w:rFonts w:ascii="Times New Roman" w:hAnsi="Times New Roman" w:cs="Times New Roman"/>
          <w:sz w:val="28"/>
          <w:szCs w:val="28"/>
        </w:rPr>
        <w:t xml:space="preserve"> г., протокол № 1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 xml:space="preserve">Зав. кафедрой, 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 xml:space="preserve">д.м.н., профессор              </w:t>
      </w:r>
      <w:r w:rsidRPr="00291C6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52475" cy="381000"/>
            <wp:effectExtent l="19050" t="0" r="9525" b="0"/>
            <wp:docPr id="3" name="Рисунок 2" descr="Гигиены Гудков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гиены Гудков 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C6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91C6E">
        <w:rPr>
          <w:rFonts w:ascii="Times New Roman" w:hAnsi="Times New Roman" w:cs="Times New Roman"/>
          <w:sz w:val="28"/>
          <w:szCs w:val="28"/>
        </w:rPr>
        <w:t xml:space="preserve">  А.Б. Гудков</w:t>
      </w:r>
    </w:p>
    <w:p w:rsid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C6E" w:rsidRPr="00291C6E" w:rsidRDefault="00291C6E" w:rsidP="00291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C6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практических занятий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Учебная дисциплина –</w:t>
      </w:r>
      <w:r w:rsidRPr="00291C6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291C6E">
        <w:rPr>
          <w:rFonts w:ascii="Times New Roman" w:hAnsi="Times New Roman" w:cs="Times New Roman"/>
          <w:color w:val="000000"/>
          <w:spacing w:val="-1"/>
          <w:sz w:val="28"/>
          <w:szCs w:val="28"/>
        </w:rPr>
        <w:t>Гигиена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Pr="00291C6E">
        <w:rPr>
          <w:rFonts w:ascii="Times New Roman" w:hAnsi="Times New Roman" w:cs="Times New Roman"/>
          <w:sz w:val="28"/>
          <w:szCs w:val="28"/>
          <w:u w:val="single"/>
        </w:rPr>
        <w:t>31.05.01</w:t>
      </w:r>
      <w:r w:rsidRPr="00291C6E">
        <w:rPr>
          <w:rStyle w:val="FontStyle48"/>
          <w:sz w:val="28"/>
          <w:szCs w:val="28"/>
          <w:u w:val="single"/>
        </w:rPr>
        <w:t xml:space="preserve"> «Лечебное дело» 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Семестр – 3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Курс – 2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309"/>
        <w:gridCol w:w="5637"/>
        <w:gridCol w:w="1275"/>
      </w:tblGrid>
      <w:tr w:rsidR="00291C6E" w:rsidRPr="00291C6E" w:rsidTr="00291C6E">
        <w:tc>
          <w:tcPr>
            <w:tcW w:w="671" w:type="dxa"/>
          </w:tcPr>
          <w:p w:rsidR="00291C6E" w:rsidRPr="00291C6E" w:rsidRDefault="00291C6E" w:rsidP="00291C6E">
            <w:pPr>
              <w:spacing w:after="0" w:line="28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09" w:type="dxa"/>
          </w:tcPr>
          <w:p w:rsidR="00291C6E" w:rsidRPr="00291C6E" w:rsidRDefault="00291C6E" w:rsidP="00291C6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5637" w:type="dxa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</w:tcPr>
          <w:p w:rsidR="00291C6E" w:rsidRPr="00291C6E" w:rsidRDefault="00291C6E" w:rsidP="00291C6E">
            <w:pPr>
              <w:tabs>
                <w:tab w:val="left" w:pos="3365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91C6E" w:rsidRPr="00291C6E" w:rsidRDefault="00291C6E" w:rsidP="00291C6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291C6E" w:rsidRPr="00291C6E" w:rsidTr="00291C6E">
        <w:tc>
          <w:tcPr>
            <w:tcW w:w="671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09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56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 xml:space="preserve">Механизмы терморегуляции. Гигиеническая оценка температурно-влажностного режима в помещении. </w:t>
            </w:r>
          </w:p>
        </w:tc>
        <w:tc>
          <w:tcPr>
            <w:tcW w:w="1275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09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56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Cs/>
                <w:sz w:val="28"/>
                <w:szCs w:val="28"/>
              </w:rPr>
              <w:t>Солнечная радиация. Гигиеническая оценка естественной и искусственной освещенности</w:t>
            </w: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09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56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Климат и здоровье. Гигиена атмосферного воздуха. </w:t>
            </w:r>
            <w:r w:rsidRPr="00291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практическое занятие.</w:t>
            </w:r>
            <w:r w:rsidRPr="00291C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Текущий тестовый контроль.</w:t>
            </w:r>
          </w:p>
        </w:tc>
        <w:tc>
          <w:tcPr>
            <w:tcW w:w="1275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09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56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Гигиена почвы и санитарная очистка населенных мест. </w:t>
            </w:r>
          </w:p>
        </w:tc>
        <w:tc>
          <w:tcPr>
            <w:tcW w:w="1275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9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56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Гигиенические требования к качеству питьевой воды. Методы оценки физико-химических свойств воды. </w:t>
            </w:r>
            <w:r w:rsidRPr="00291C6E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кондиционирования воды.</w:t>
            </w:r>
          </w:p>
        </w:tc>
        <w:tc>
          <w:tcPr>
            <w:tcW w:w="1275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9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5637" w:type="dxa"/>
          </w:tcPr>
          <w:p w:rsidR="00291C6E" w:rsidRPr="00291C6E" w:rsidRDefault="00291C6E" w:rsidP="00291C6E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Гигиенические требования к и</w:t>
            </w:r>
            <w:r w:rsidRPr="00291C6E">
              <w:rPr>
                <w:rFonts w:ascii="Times New Roman" w:hAnsi="Times New Roman" w:cs="Times New Roman"/>
                <w:iCs/>
                <w:sz w:val="28"/>
                <w:szCs w:val="28"/>
              </w:rPr>
              <w:t>сточникам водоснабжения и их санитарная охрана.</w:t>
            </w:r>
          </w:p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практическое занятие по гигиене воды и водоснабжению</w:t>
            </w:r>
            <w:r w:rsidRPr="00291C6E">
              <w:rPr>
                <w:rFonts w:ascii="Times New Roman" w:hAnsi="Times New Roman" w:cs="Times New Roman"/>
                <w:bCs/>
                <w:sz w:val="28"/>
                <w:szCs w:val="28"/>
              </w:rPr>
              <w:t>. Текущий тестовый контроль.</w:t>
            </w:r>
          </w:p>
        </w:tc>
        <w:tc>
          <w:tcPr>
            <w:tcW w:w="1275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09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56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Cs/>
                <w:sz w:val="28"/>
                <w:szCs w:val="28"/>
              </w:rPr>
              <w:t>Гигиенические требования к размещению, планировке и оборудованию ЛПУ</w:t>
            </w:r>
            <w:r w:rsidRPr="00291C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5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09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56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Медицинские отходы. Классификация, </w:t>
            </w:r>
            <w:r w:rsidRPr="00291C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их сбора, временного хранения, транспортировки, захоронения или уничтожения.</w:t>
            </w:r>
            <w:r w:rsidRPr="00291C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Текущий тестовый контроль.</w:t>
            </w:r>
          </w:p>
        </w:tc>
        <w:tc>
          <w:tcPr>
            <w:tcW w:w="1275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91C6E" w:rsidRPr="00291C6E" w:rsidTr="00291C6E">
        <w:tc>
          <w:tcPr>
            <w:tcW w:w="7617" w:type="dxa"/>
            <w:gridSpan w:val="3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291C6E" w:rsidRPr="00291C6E" w:rsidRDefault="00291C6E" w:rsidP="00291C6E">
            <w:pPr>
              <w:spacing w:after="0" w:line="280" w:lineRule="exac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6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Рассмотрено на заседании кафедры гигиены и медицинской экологии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1C6E">
        <w:rPr>
          <w:rFonts w:ascii="Times New Roman" w:hAnsi="Times New Roman" w:cs="Times New Roman"/>
          <w:sz w:val="28"/>
          <w:szCs w:val="28"/>
        </w:rPr>
        <w:t>0»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291C6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1C6E">
        <w:rPr>
          <w:rFonts w:ascii="Times New Roman" w:hAnsi="Times New Roman" w:cs="Times New Roman"/>
          <w:sz w:val="28"/>
          <w:szCs w:val="28"/>
        </w:rPr>
        <w:t xml:space="preserve"> г., протокол № 1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 xml:space="preserve">Зав. кафедрой, 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 xml:space="preserve">д.м.н., профессор                           </w:t>
      </w:r>
      <w:r w:rsidRPr="00291C6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52475" cy="381000"/>
            <wp:effectExtent l="19050" t="0" r="9525" b="0"/>
            <wp:docPr id="4" name="Рисунок 4" descr="Гигиены Гудков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гиены Гудков 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C6E">
        <w:rPr>
          <w:rFonts w:ascii="Times New Roman" w:hAnsi="Times New Roman" w:cs="Times New Roman"/>
          <w:sz w:val="28"/>
          <w:szCs w:val="28"/>
        </w:rPr>
        <w:t xml:space="preserve">   А.Б. Гудков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C6E" w:rsidRPr="00291C6E" w:rsidRDefault="00291C6E" w:rsidP="00291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C6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практических занятий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Учебная дисциплина –</w:t>
      </w:r>
      <w:r w:rsidRPr="00291C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1C6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гигиена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Направление подготовки – 31.05.01</w:t>
      </w:r>
      <w:r w:rsidRPr="00291C6E">
        <w:rPr>
          <w:rStyle w:val="FontStyle48"/>
          <w:sz w:val="28"/>
          <w:szCs w:val="28"/>
        </w:rPr>
        <w:t xml:space="preserve"> «Лечебное дело»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Семестр – 4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Курс –2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134"/>
        <w:gridCol w:w="6237"/>
        <w:gridCol w:w="992"/>
      </w:tblGrid>
      <w:tr w:rsidR="00291C6E" w:rsidRPr="00291C6E" w:rsidTr="00291C6E">
        <w:tc>
          <w:tcPr>
            <w:tcW w:w="671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9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6237" w:type="dxa"/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291C6E" w:rsidRPr="00291C6E" w:rsidRDefault="00291C6E" w:rsidP="00291C6E">
            <w:pPr>
              <w:tabs>
                <w:tab w:val="left" w:pos="3365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91C6E" w:rsidRPr="00291C6E" w:rsidRDefault="00291C6E" w:rsidP="00291C6E">
            <w:pPr>
              <w:spacing w:after="0" w:line="280" w:lineRule="exac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291C6E" w:rsidRPr="00291C6E" w:rsidTr="00291C6E">
        <w:tc>
          <w:tcPr>
            <w:tcW w:w="671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2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Вредные факторы производственной среды, их влияние на организм (шум, вибрация, повышенное и пониженное давление,</w:t>
            </w:r>
            <w:r w:rsidRPr="00291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профилактические мероприятия при работе с </w:t>
            </w:r>
            <w:proofErr w:type="spellStart"/>
            <w:r w:rsidRPr="00291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видеодисплейными</w:t>
            </w:r>
            <w:proofErr w:type="spellEnd"/>
            <w:r w:rsidRPr="00291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терминалами</w:t>
            </w: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291C6E" w:rsidRPr="00291C6E" w:rsidRDefault="00291C6E" w:rsidP="00291C6E">
            <w:pPr>
              <w:tabs>
                <w:tab w:val="left" w:pos="1692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2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Производственные факторы химической природы (хлор, аммиак, угарный газ, сероводород, кислоты, щелочи, метиловый спирт, этиленгликоль).</w:t>
            </w:r>
            <w:proofErr w:type="gramEnd"/>
          </w:p>
        </w:tc>
        <w:tc>
          <w:tcPr>
            <w:tcW w:w="992" w:type="dxa"/>
            <w:vAlign w:val="center"/>
          </w:tcPr>
          <w:p w:rsidR="00291C6E" w:rsidRPr="00291C6E" w:rsidRDefault="00291C6E" w:rsidP="00291C6E">
            <w:pPr>
              <w:tabs>
                <w:tab w:val="left" w:pos="1692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2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Гигиеническая оценка промышленной пыли. Профилактика пневмокониозов.</w:t>
            </w:r>
          </w:p>
        </w:tc>
        <w:tc>
          <w:tcPr>
            <w:tcW w:w="992" w:type="dxa"/>
            <w:vAlign w:val="center"/>
          </w:tcPr>
          <w:p w:rsidR="00291C6E" w:rsidRPr="00291C6E" w:rsidRDefault="00291C6E" w:rsidP="00291C6E">
            <w:pPr>
              <w:tabs>
                <w:tab w:val="left" w:pos="1692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2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практическое занятие</w:t>
            </w: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гигиене труда.</w:t>
            </w:r>
            <w:r w:rsidRPr="00291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Текущий тестовый контроль.</w:t>
            </w:r>
          </w:p>
        </w:tc>
        <w:tc>
          <w:tcPr>
            <w:tcW w:w="992" w:type="dxa"/>
            <w:vAlign w:val="center"/>
          </w:tcPr>
          <w:p w:rsidR="00291C6E" w:rsidRPr="00291C6E" w:rsidRDefault="00291C6E" w:rsidP="00291C6E">
            <w:pPr>
              <w:tabs>
                <w:tab w:val="left" w:pos="1692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2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Биологическое действие ИИ на организм человека. Клинические формы и степени тяжести лучевой болезни. НРБ-99/2009.</w:t>
            </w:r>
          </w:p>
        </w:tc>
        <w:tc>
          <w:tcPr>
            <w:tcW w:w="992" w:type="dxa"/>
            <w:vAlign w:val="center"/>
          </w:tcPr>
          <w:p w:rsidR="00291C6E" w:rsidRPr="00291C6E" w:rsidRDefault="00291C6E" w:rsidP="00291C6E">
            <w:pPr>
              <w:tabs>
                <w:tab w:val="left" w:pos="1692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2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профилактические мероприятия при работе с открытыми и закрытыми источниками ИИ</w:t>
            </w:r>
            <w:r w:rsidRPr="00291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91C6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тестовый контроль.</w:t>
            </w:r>
          </w:p>
        </w:tc>
        <w:tc>
          <w:tcPr>
            <w:tcW w:w="992" w:type="dxa"/>
            <w:vAlign w:val="center"/>
          </w:tcPr>
          <w:p w:rsidR="00291C6E" w:rsidRPr="00291C6E" w:rsidRDefault="00291C6E" w:rsidP="00291C6E">
            <w:pPr>
              <w:tabs>
                <w:tab w:val="left" w:pos="1692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2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ИСМП, ВБИ.</w:t>
            </w:r>
          </w:p>
        </w:tc>
        <w:tc>
          <w:tcPr>
            <w:tcW w:w="992" w:type="dxa"/>
            <w:vAlign w:val="center"/>
          </w:tcPr>
          <w:p w:rsidR="00291C6E" w:rsidRPr="00291C6E" w:rsidRDefault="00291C6E" w:rsidP="00291C6E">
            <w:pPr>
              <w:tabs>
                <w:tab w:val="left" w:pos="1692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237" w:type="dxa"/>
          </w:tcPr>
          <w:p w:rsidR="00291C6E" w:rsidRPr="00291C6E" w:rsidRDefault="00291C6E" w:rsidP="00291C6E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сбалансированного питания. Роль белков, жиров, углеводов в питании человека.</w:t>
            </w:r>
          </w:p>
        </w:tc>
        <w:tc>
          <w:tcPr>
            <w:tcW w:w="992" w:type="dxa"/>
            <w:vAlign w:val="center"/>
          </w:tcPr>
          <w:p w:rsidR="00291C6E" w:rsidRPr="00291C6E" w:rsidRDefault="00291C6E" w:rsidP="00291C6E">
            <w:pPr>
              <w:tabs>
                <w:tab w:val="left" w:pos="1692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237" w:type="dxa"/>
          </w:tcPr>
          <w:p w:rsidR="00291C6E" w:rsidRPr="00291C6E" w:rsidRDefault="00291C6E" w:rsidP="00291C6E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iCs/>
                <w:sz w:val="24"/>
                <w:szCs w:val="24"/>
              </w:rPr>
              <w:t>Роль витаминов в питании человека. Профилактика гиповитаминозных состояний.</w:t>
            </w:r>
          </w:p>
        </w:tc>
        <w:tc>
          <w:tcPr>
            <w:tcW w:w="992" w:type="dxa"/>
            <w:vAlign w:val="center"/>
          </w:tcPr>
          <w:p w:rsidR="00291C6E" w:rsidRPr="00291C6E" w:rsidRDefault="00291C6E" w:rsidP="00291C6E">
            <w:pPr>
              <w:tabs>
                <w:tab w:val="left" w:pos="1692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2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Роль минеральных веществ в питании. Профилактика </w:t>
            </w:r>
            <w:proofErr w:type="spellStart"/>
            <w:r w:rsidRPr="00291C6E">
              <w:rPr>
                <w:rFonts w:ascii="Times New Roman" w:hAnsi="Times New Roman" w:cs="Times New Roman"/>
                <w:iCs/>
                <w:sz w:val="24"/>
                <w:szCs w:val="24"/>
              </w:rPr>
              <w:t>микроэлементозов</w:t>
            </w:r>
            <w:proofErr w:type="spellEnd"/>
            <w:r w:rsidRPr="00291C6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291C6E" w:rsidRPr="00291C6E" w:rsidRDefault="00291C6E" w:rsidP="00291C6E">
            <w:pPr>
              <w:tabs>
                <w:tab w:val="left" w:pos="1692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2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Биологическая роль продуктов питания растительного и животного происхождения.</w:t>
            </w:r>
          </w:p>
        </w:tc>
        <w:tc>
          <w:tcPr>
            <w:tcW w:w="992" w:type="dxa"/>
            <w:vAlign w:val="center"/>
          </w:tcPr>
          <w:p w:rsidR="00291C6E" w:rsidRPr="00291C6E" w:rsidRDefault="00291C6E" w:rsidP="00291C6E">
            <w:pPr>
              <w:tabs>
                <w:tab w:val="left" w:pos="1692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2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Профилактика пищевых отравлений. Гигиенические требования к предприятиям общественного питания.</w:t>
            </w:r>
          </w:p>
        </w:tc>
        <w:tc>
          <w:tcPr>
            <w:tcW w:w="992" w:type="dxa"/>
            <w:vAlign w:val="center"/>
          </w:tcPr>
          <w:p w:rsidR="00291C6E" w:rsidRPr="00291C6E" w:rsidRDefault="00291C6E" w:rsidP="00291C6E">
            <w:pPr>
              <w:tabs>
                <w:tab w:val="left" w:pos="1692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2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проблемы обеспечения жизнедеятельности населения в условиях ЧС.</w:t>
            </w:r>
          </w:p>
        </w:tc>
        <w:tc>
          <w:tcPr>
            <w:tcW w:w="992" w:type="dxa"/>
            <w:vAlign w:val="center"/>
          </w:tcPr>
          <w:p w:rsidR="00291C6E" w:rsidRPr="00291C6E" w:rsidRDefault="00291C6E" w:rsidP="00291C6E">
            <w:pPr>
              <w:tabs>
                <w:tab w:val="left" w:pos="1692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2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Гигиенические вопросы размещения людей и организованных коллективов в ЧС. Эвакуация.</w:t>
            </w:r>
          </w:p>
        </w:tc>
        <w:tc>
          <w:tcPr>
            <w:tcW w:w="992" w:type="dxa"/>
            <w:vAlign w:val="center"/>
          </w:tcPr>
          <w:p w:rsidR="00291C6E" w:rsidRPr="00291C6E" w:rsidRDefault="00291C6E" w:rsidP="00291C6E">
            <w:pPr>
              <w:tabs>
                <w:tab w:val="left" w:pos="1692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2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Гигиена водоснабжения населения и организованных коллективов в ЧС.</w:t>
            </w:r>
          </w:p>
        </w:tc>
        <w:tc>
          <w:tcPr>
            <w:tcW w:w="992" w:type="dxa"/>
            <w:vAlign w:val="center"/>
          </w:tcPr>
          <w:p w:rsidR="00291C6E" w:rsidRPr="00291C6E" w:rsidRDefault="00291C6E" w:rsidP="00291C6E">
            <w:pPr>
              <w:tabs>
                <w:tab w:val="left" w:pos="1692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C6E" w:rsidRPr="00291C6E" w:rsidTr="00291C6E">
        <w:tc>
          <w:tcPr>
            <w:tcW w:w="671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91C6E" w:rsidRPr="00291C6E" w:rsidRDefault="00291C6E" w:rsidP="00291C6E">
            <w:pPr>
              <w:spacing w:after="0" w:line="280" w:lineRule="exact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237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proofErr w:type="gramStart"/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91C6E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 организованных групп населения в особых условиях.</w:t>
            </w:r>
          </w:p>
        </w:tc>
        <w:tc>
          <w:tcPr>
            <w:tcW w:w="992" w:type="dxa"/>
            <w:vAlign w:val="center"/>
          </w:tcPr>
          <w:p w:rsidR="00291C6E" w:rsidRPr="00291C6E" w:rsidRDefault="00291C6E" w:rsidP="00291C6E">
            <w:pPr>
              <w:tabs>
                <w:tab w:val="left" w:pos="1692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C6E" w:rsidRPr="00291C6E" w:rsidTr="00C557BB">
        <w:tc>
          <w:tcPr>
            <w:tcW w:w="8042" w:type="dxa"/>
            <w:gridSpan w:val="3"/>
            <w:tcMar>
              <w:left w:w="28" w:type="dxa"/>
              <w:right w:w="28" w:type="dxa"/>
            </w:tcMar>
            <w:vAlign w:val="center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91C6E" w:rsidRPr="00291C6E" w:rsidRDefault="00291C6E" w:rsidP="00291C6E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6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</w:tbl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Рассмотрено на заседании кафедры гигиены и медицинской экологии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1C6E">
        <w:rPr>
          <w:rFonts w:ascii="Times New Roman" w:hAnsi="Times New Roman" w:cs="Times New Roman"/>
          <w:sz w:val="28"/>
          <w:szCs w:val="28"/>
        </w:rPr>
        <w:t xml:space="preserve">0»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91C6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1C6E">
        <w:rPr>
          <w:rFonts w:ascii="Times New Roman" w:hAnsi="Times New Roman" w:cs="Times New Roman"/>
          <w:sz w:val="28"/>
          <w:szCs w:val="28"/>
        </w:rPr>
        <w:t xml:space="preserve"> г., протокол № 1</w:t>
      </w:r>
    </w:p>
    <w:p w:rsidR="00291C6E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 xml:space="preserve">Зав. кафедрой, </w:t>
      </w:r>
    </w:p>
    <w:p w:rsidR="00193683" w:rsidRPr="00291C6E" w:rsidRDefault="00291C6E" w:rsidP="0029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 xml:space="preserve">д.м.н., профессор                                  </w:t>
      </w:r>
      <w:r w:rsidRPr="00291C6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52475" cy="381000"/>
            <wp:effectExtent l="19050" t="0" r="9525" b="0"/>
            <wp:docPr id="5" name="Рисунок 5" descr="Гигиены Гудков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игиены Гудков 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C6E">
        <w:rPr>
          <w:rFonts w:ascii="Times New Roman" w:hAnsi="Times New Roman" w:cs="Times New Roman"/>
          <w:sz w:val="28"/>
          <w:szCs w:val="28"/>
        </w:rPr>
        <w:t xml:space="preserve">   А.Б. Гудков</w:t>
      </w:r>
    </w:p>
    <w:sectPr w:rsidR="00193683" w:rsidRPr="0029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C6E"/>
    <w:rsid w:val="00193683"/>
    <w:rsid w:val="0029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 Style48"/>
    <w:rsid w:val="00291C6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rsid w:val="00291C6E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2022-08-30T10:18:00Z</dcterms:created>
  <dcterms:modified xsi:type="dcterms:W3CDTF">2022-08-30T10:30:00Z</dcterms:modified>
</cp:coreProperties>
</file>